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8F3" w:rsidRDefault="008878F3" w:rsidP="00A21F96">
      <w:pPr>
        <w:suppressAutoHyphens/>
        <w:spacing w:after="0" w:line="240" w:lineRule="auto"/>
        <w:ind w:firstLine="709"/>
        <w:jc w:val="right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проект</w:t>
      </w:r>
    </w:p>
    <w:p w:rsidR="003E22A7" w:rsidRPr="003E22A7" w:rsidRDefault="008878F3" w:rsidP="00A21F9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СОВЕТ СЕЛЬСКОГО ПОСЕЛЕНИЯ «КАЗАНОВСКОЕ</w:t>
      </w:r>
      <w:r w:rsidRPr="008878F3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»</w:t>
      </w:r>
    </w:p>
    <w:p w:rsidR="003E22A7" w:rsidRDefault="003E22A7" w:rsidP="00A21F9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8878F3" w:rsidRPr="003E22A7" w:rsidRDefault="008878F3" w:rsidP="00A21F9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3E22A7" w:rsidRDefault="003E22A7" w:rsidP="00A21F9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 w:rsidRPr="003E22A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РЕШЕНИЕ</w:t>
      </w:r>
    </w:p>
    <w:p w:rsidR="008878F3" w:rsidRDefault="008878F3" w:rsidP="00A21F9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8878F3" w:rsidRDefault="008878F3" w:rsidP="00A21F9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3E22A7" w:rsidRDefault="008878F3" w:rsidP="00A21F96">
      <w:pPr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от  2025</w:t>
      </w:r>
      <w:r w:rsidR="003E22A7" w:rsidRPr="003E22A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года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</w:t>
      </w:r>
      <w:r w:rsidR="003E22A7" w:rsidRPr="003E22A7">
        <w:rPr>
          <w:rFonts w:ascii="Times New Roman" w:eastAsia="SimSun" w:hAnsi="Times New Roman" w:cs="Times New Roman"/>
          <w:sz w:val="28"/>
          <w:szCs w:val="28"/>
          <w:lang w:eastAsia="zh-CN"/>
        </w:rPr>
        <w:t>№ ____</w:t>
      </w:r>
    </w:p>
    <w:p w:rsidR="008878F3" w:rsidRDefault="008878F3" w:rsidP="00A21F96">
      <w:pPr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878F3" w:rsidRPr="003E22A7" w:rsidRDefault="008878F3" w:rsidP="00A21F96">
      <w:pPr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3E22A7" w:rsidRPr="003E22A7" w:rsidRDefault="003E22A7" w:rsidP="00A21F96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3E22A7" w:rsidRPr="002C5610" w:rsidRDefault="0036304C" w:rsidP="00A21F96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О проекте решения «</w:t>
      </w:r>
      <w:r w:rsidR="003E22A7" w:rsidRPr="002C561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О внесении изменений и дополнений в Устав сельского поселения </w:t>
      </w:r>
      <w:r w:rsidR="008878F3" w:rsidRPr="002C561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«Казановское»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»</w:t>
      </w:r>
    </w:p>
    <w:p w:rsidR="003E22A7" w:rsidRPr="002C5610" w:rsidRDefault="003E22A7" w:rsidP="00A21F9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3E22A7" w:rsidRPr="003E22A7" w:rsidRDefault="003E22A7" w:rsidP="00A21F9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3E22A7" w:rsidRPr="003E22A7" w:rsidRDefault="003E22A7" w:rsidP="00A21F9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3E22A7">
        <w:rPr>
          <w:rFonts w:ascii="Times New Roman" w:eastAsia="SimSun" w:hAnsi="Times New Roman" w:cs="Times New Roman"/>
          <w:sz w:val="28"/>
          <w:szCs w:val="28"/>
          <w:lang w:eastAsia="zh-CN"/>
        </w:rPr>
        <w:t>Руководствуясь пунктом 1 части 10 статьи 35 Федерального закона</w:t>
      </w:r>
      <w:r w:rsidRPr="003E22A7">
        <w:rPr>
          <w:rFonts w:ascii="Times New Roman" w:eastAsia="SimSun" w:hAnsi="Times New Roman" w:cs="Times New Roman"/>
          <w:sz w:val="28"/>
          <w:szCs w:val="28"/>
          <w:lang w:eastAsia="zh-CN"/>
        </w:rPr>
        <w:br/>
        <w:t>от 06.10.2003 № 131-ФЗ «Об общих принципах организации местного самоуправления в Российской Федерации», Уставом сельского</w:t>
      </w:r>
      <w:r w:rsidR="008878F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поселения «Казановское</w:t>
      </w:r>
      <w:r w:rsidRPr="003E22A7">
        <w:rPr>
          <w:rFonts w:ascii="Times New Roman" w:eastAsia="SimSun" w:hAnsi="Times New Roman" w:cs="Times New Roman"/>
          <w:sz w:val="28"/>
          <w:szCs w:val="28"/>
          <w:lang w:eastAsia="zh-CN"/>
        </w:rPr>
        <w:t>», Совет сельского</w:t>
      </w:r>
      <w:r w:rsidR="008878F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поселения «Казановское</w:t>
      </w:r>
      <w:r w:rsidRPr="003E22A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» </w:t>
      </w:r>
      <w:r w:rsidRPr="003E22A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решил:</w:t>
      </w:r>
    </w:p>
    <w:p w:rsidR="003E22A7" w:rsidRDefault="003E22A7" w:rsidP="00A21F9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8878F3" w:rsidRPr="003E22A7" w:rsidRDefault="008878F3" w:rsidP="00A21F9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3E22A7" w:rsidRPr="00A21F96" w:rsidRDefault="00A21F96" w:rsidP="00A21F9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1. </w:t>
      </w:r>
      <w:r w:rsidR="003E22A7" w:rsidRPr="00A21F96">
        <w:rPr>
          <w:rFonts w:ascii="Times New Roman" w:eastAsia="SimSun" w:hAnsi="Times New Roman" w:cs="Times New Roman"/>
          <w:sz w:val="28"/>
          <w:szCs w:val="28"/>
          <w:lang w:eastAsia="zh-CN"/>
        </w:rPr>
        <w:t>Внести изменения и дополнения в Устав</w:t>
      </w:r>
      <w:r w:rsidR="003E22A7" w:rsidRPr="00A21F96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3E22A7" w:rsidRPr="00A21F96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="003E22A7" w:rsidRPr="00A21F96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8878F3" w:rsidRPr="00A21F96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="003E22A7" w:rsidRPr="00A21F96">
        <w:rPr>
          <w:rFonts w:ascii="Times New Roman" w:eastAsia="SimSun" w:hAnsi="Times New Roman" w:cs="Times New Roman"/>
          <w:sz w:val="28"/>
          <w:szCs w:val="28"/>
          <w:lang w:eastAsia="zh-CN"/>
        </w:rPr>
        <w:t>»:</w:t>
      </w:r>
    </w:p>
    <w:p w:rsidR="008878F3" w:rsidRPr="008878F3" w:rsidRDefault="008878F3" w:rsidP="00A21F96">
      <w:pPr>
        <w:suppressAutoHyphens/>
        <w:spacing w:after="0" w:line="240" w:lineRule="auto"/>
        <w:ind w:left="709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D766CE" w:rsidRPr="00962F10" w:rsidRDefault="00962F10" w:rsidP="00A21F96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F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66CE" w:rsidRPr="00962F10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9 части 1 статьи 8 Устава изложить в следующей редакции:</w:t>
      </w:r>
    </w:p>
    <w:p w:rsidR="00D766CE" w:rsidRPr="00962F10" w:rsidRDefault="00D766CE" w:rsidP="00A21F96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F10">
        <w:rPr>
          <w:rFonts w:ascii="Times New Roman" w:eastAsia="Times New Roman" w:hAnsi="Times New Roman" w:cs="Times New Roman"/>
          <w:sz w:val="28"/>
          <w:szCs w:val="28"/>
          <w:lang w:eastAsia="ru-RU"/>
        </w:rPr>
        <w:t>«9) утверждение правил благоустройства территории сельского поселения, осуществление муниципального контроля в сфере благоустройства, предметом которого является соблюдение правил благоустройства территории сельского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сельского поселения в соответствии с указанными правилами;»;</w:t>
      </w:r>
    </w:p>
    <w:p w:rsidR="00A21F96" w:rsidRDefault="00A21F96" w:rsidP="00A21F96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21F96" w:rsidRPr="008878F3" w:rsidRDefault="00962F10" w:rsidP="00A21F9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1F96" w:rsidRPr="008878F3">
        <w:rPr>
          <w:sz w:val="28"/>
          <w:szCs w:val="28"/>
        </w:rPr>
        <w:t>) пункт 11 статьи 10 Устава изложить в новой редакции:</w:t>
      </w:r>
    </w:p>
    <w:p w:rsidR="00A21F96" w:rsidRDefault="00A21F96" w:rsidP="00A21F96">
      <w:pPr>
        <w:pStyle w:val="a9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8878F3">
        <w:rPr>
          <w:sz w:val="28"/>
          <w:szCs w:val="28"/>
        </w:rPr>
        <w:t xml:space="preserve">«11) </w:t>
      </w:r>
      <w:r w:rsidRPr="008878F3">
        <w:rPr>
          <w:bCs/>
          <w:sz w:val="28"/>
          <w:szCs w:val="28"/>
        </w:rPr>
        <w:t>осуществление международных и внешнеэкономических связей в соответствии с Федеральным законом № 131-ФЗ;»;</w:t>
      </w:r>
    </w:p>
    <w:p w:rsidR="00D766CE" w:rsidRDefault="00D766CE" w:rsidP="00A21F96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766CE" w:rsidRPr="00962F10" w:rsidRDefault="00962F10" w:rsidP="00A21F96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F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766CE" w:rsidRPr="00962F10">
        <w:rPr>
          <w:rFonts w:ascii="Times New Roman" w:eastAsia="Times New Roman" w:hAnsi="Times New Roman" w:cs="Times New Roman"/>
          <w:sz w:val="28"/>
          <w:szCs w:val="28"/>
          <w:lang w:eastAsia="ru-RU"/>
        </w:rPr>
        <w:t>) часть 2 статьи 12 Устава изложить в следующей редакции:</w:t>
      </w:r>
    </w:p>
    <w:p w:rsidR="00D766CE" w:rsidRPr="00962F10" w:rsidRDefault="00D766C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 Организация и осуществление видов муниципального контроля регулируются Федеральным законом от 31 июля 2020 года № 248-ФЗ «О </w:t>
      </w:r>
      <w:r w:rsidRPr="00962F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государственном контроле (надзоре) и муниципальном контроле в Российской Федерации» (далее – Федеральный закон № 248-ФЗ).»;</w:t>
      </w:r>
    </w:p>
    <w:p w:rsidR="00D766CE" w:rsidRPr="00D766CE" w:rsidRDefault="00D766CE" w:rsidP="00A21F9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FF0000"/>
          <w:sz w:val="28"/>
          <w:szCs w:val="28"/>
          <w:lang w:eastAsia="zh-CN"/>
        </w:rPr>
      </w:pPr>
    </w:p>
    <w:p w:rsidR="00D766CE" w:rsidRPr="00962F10" w:rsidRDefault="00962F10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F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766CE" w:rsidRPr="00962F10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статью 12 Устава дополнить частью 3 следующего содержания:</w:t>
      </w:r>
    </w:p>
    <w:p w:rsidR="00D766CE" w:rsidRPr="00962F10" w:rsidRDefault="00D766C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 В соответствии с частью 9 статьи 1 Федерального закона № 248-ФЗ муниципальный контроль подлежит осуществлению при наличии в границах сельского поселения </w:t>
      </w:r>
      <w:r w:rsidRPr="00962F10">
        <w:rPr>
          <w:rFonts w:ascii="Times New Roman" w:hAnsi="Times New Roman" w:cs="Times New Roman"/>
          <w:sz w:val="28"/>
          <w:szCs w:val="28"/>
        </w:rPr>
        <w:t>объектов соответствующего вида контроля.»;</w:t>
      </w:r>
    </w:p>
    <w:p w:rsidR="00D766CE" w:rsidRPr="00D766CE" w:rsidRDefault="00D766CE" w:rsidP="00A21F96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9CB" w:rsidRPr="008D06CB" w:rsidRDefault="008D06CB" w:rsidP="008D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</w:t>
      </w:r>
      <w:r w:rsidR="00AE59CB"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статью 19.1 Устава изложить в следующей редакции:</w:t>
      </w:r>
    </w:p>
    <w:p w:rsidR="00AE59CB" w:rsidRPr="008D06CB" w:rsidRDefault="00AE59CB" w:rsidP="00A21F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6CB">
        <w:rPr>
          <w:rFonts w:ascii="Times New Roman" w:hAnsi="Times New Roman" w:cs="Times New Roman"/>
          <w:sz w:val="28"/>
          <w:szCs w:val="28"/>
        </w:rPr>
        <w:t>«Статья 19.1. Сельский староста</w:t>
      </w:r>
    </w:p>
    <w:p w:rsidR="00AE59CB" w:rsidRPr="008D06CB" w:rsidRDefault="00AE59CB" w:rsidP="00A21F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6CB">
        <w:rPr>
          <w:rFonts w:ascii="Times New Roman" w:hAnsi="Times New Roman" w:cs="Times New Roman"/>
          <w:sz w:val="28"/>
          <w:szCs w:val="28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населённом пункте, расположенном в поселении, может назначаться сельский староста.</w:t>
      </w:r>
    </w:p>
    <w:p w:rsidR="00AE59CB" w:rsidRPr="008D06CB" w:rsidRDefault="00AE59CB" w:rsidP="00A21F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6CB">
        <w:rPr>
          <w:rFonts w:ascii="Times New Roman" w:hAnsi="Times New Roman" w:cs="Times New Roman"/>
          <w:sz w:val="28"/>
          <w:szCs w:val="28"/>
        </w:rPr>
        <w:t>2. Сельский староста назначается Советом сельского поселения, в состав которого входит данный сельский населенный пункт, по представлению схода граждан сельского населенного пункта. Сельский староста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</w:t>
      </w:r>
    </w:p>
    <w:p w:rsidR="00AE59CB" w:rsidRPr="008D06CB" w:rsidRDefault="00AE59CB" w:rsidP="00A21F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6CB">
        <w:rPr>
          <w:rFonts w:ascii="Times New Roman" w:hAnsi="Times New Roman" w:cs="Times New Roman"/>
          <w:sz w:val="28"/>
          <w:szCs w:val="28"/>
        </w:rPr>
        <w:t>3. Срок полномочий сельского старосты составляет 5 лет.</w:t>
      </w:r>
    </w:p>
    <w:p w:rsidR="00AE59CB" w:rsidRPr="008D06CB" w:rsidRDefault="00AE59CB" w:rsidP="00A21F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6CB">
        <w:rPr>
          <w:rFonts w:ascii="Times New Roman" w:hAnsi="Times New Roman" w:cs="Times New Roman"/>
          <w:sz w:val="28"/>
          <w:szCs w:val="28"/>
        </w:rPr>
        <w:t>4. Полномочия, порядок назначения, порядок прекращения полномочий, гарантии деятельности и иные вопросы статуса сельского старосты устанавливаются нормативным правовым актом Совета сельского поселения, в соответствии со статьей 27.1 Федерального закона № 131-ФЗ и законом Забайкальского края.»;</w:t>
      </w:r>
    </w:p>
    <w:p w:rsidR="00AE59CB" w:rsidRDefault="00AE59CB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B44" w:rsidRPr="008D06CB" w:rsidRDefault="008D06CB" w:rsidP="00A21F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F4B44"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>) части 4, 5 статьи 20 Устава изложить в следующей редакции:</w:t>
      </w:r>
    </w:p>
    <w:p w:rsidR="002F4B44" w:rsidRPr="008D06CB" w:rsidRDefault="002F4B44" w:rsidP="00A21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 Порядок организации и проведения публичных слушаний определяется нормативными правовыми актами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органа местного самоуправления в информационно-телекоммуникационной сети «Интернет» или в случае, если орган местного самоуправления не имеет возможности размещать информацию о своей деятельности в информационно-телекоммуникационной сети «Интернет», на официальном сайте Забайкальского края или сельского </w:t>
      </w:r>
      <w:r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 с учетом положений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самоуправления», возможность представления жителями сельского поселения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сельского поселения, опубликование (обнародование) результатов публичных слушаний, включая мотивированное обоснование принятых муниципальных правовых актов, в том числе посредством их размещения на официальном сайте.</w:t>
      </w:r>
    </w:p>
    <w:p w:rsidR="002F4B44" w:rsidRPr="008D06CB" w:rsidRDefault="002F4B44" w:rsidP="00A21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Нормативными правовыми актами Совета сельского поселения может быть установлено, что для размещения материалов и информации, указанных в </w:t>
      </w:r>
      <w:hyperlink r:id="rId7" w:anchor="/document/186367/entry/2804" w:history="1">
        <w:r w:rsidRPr="008D06C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первом</w:t>
        </w:r>
      </w:hyperlink>
      <w:r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части, обеспечения возможности представления жителями сельского поселения своих замечаний и предложений по проекту муниципального правового акта,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 услуг (функций)», порядок использования которой для целей настоящей статьи устанавливается Правительством Российской Федерации.</w:t>
      </w:r>
    </w:p>
    <w:p w:rsidR="002F4B44" w:rsidRPr="002F4B44" w:rsidRDefault="002F4B44" w:rsidP="00A21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</w:t>
      </w:r>
      <w:hyperlink r:id="rId8" w:anchor="/document/12138258/entry/3" w:history="1">
        <w:r w:rsidRPr="008D06C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градостроительной деятельности.»;</w:t>
      </w:r>
    </w:p>
    <w:p w:rsidR="002F4B44" w:rsidRPr="003E22A7" w:rsidRDefault="002F4B44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2A7" w:rsidRPr="003E22A7" w:rsidRDefault="008D06CB" w:rsidP="00A21F9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3E22A7" w:rsidRPr="003E22A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 часть 10 статьи 31 Устав</w:t>
      </w:r>
      <w:r w:rsidR="00DC27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 изложить в следующей редакции;</w:t>
      </w:r>
    </w:p>
    <w:p w:rsidR="003E22A7" w:rsidRPr="008878F3" w:rsidRDefault="003E22A7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2A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«10. </w:t>
      </w:r>
      <w:r w:rsidRPr="003E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 депутата Совета сельского поселения прекращаются досрочно решением Совета сельского поселения в случае </w:t>
      </w:r>
      <w:r w:rsidRPr="003E22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отсутствия депутата без уважительных причин на всех заседаниях Совета сельского поселения в</w:t>
      </w:r>
      <w:r w:rsidR="00AB35A6" w:rsidRPr="0088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шести месяцев подряд.»;</w:t>
      </w:r>
    </w:p>
    <w:p w:rsidR="00F45685" w:rsidRDefault="00F45685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B44" w:rsidRPr="008D06CB" w:rsidRDefault="008D06CB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F4B44"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>) часть 6 статьи 34 Устава изложить в следующей редакции:</w:t>
      </w:r>
    </w:p>
    <w:p w:rsidR="002F4B44" w:rsidRPr="008D06CB" w:rsidRDefault="002F4B44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>«6. Председатель Совета сельского поселения издает постановления и распоряжения по вопросам организации деятельности Совета сельского поселения, подписывает решения Совета сельского поселения.»;</w:t>
      </w:r>
    </w:p>
    <w:p w:rsidR="008B1914" w:rsidRPr="008D06CB" w:rsidRDefault="008B1914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914" w:rsidRPr="008D06CB" w:rsidRDefault="008D06CB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1914"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>) абзац 2 части 3 статьи 35 Устава изложить в следующей редакции:</w:t>
      </w:r>
    </w:p>
    <w:p w:rsidR="008B1914" w:rsidRPr="008D06CB" w:rsidRDefault="008B1914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6CB">
        <w:rPr>
          <w:rFonts w:ascii="Times New Roman" w:eastAsia="Times New Roman" w:hAnsi="Times New Roman" w:cs="Times New Roman"/>
          <w:sz w:val="28"/>
          <w:szCs w:val="28"/>
          <w:lang w:eastAsia="ru-RU"/>
        </w:rPr>
        <w:t>«Глава сельского поселения обязан опубликовать (обнародовать) зарегистрированные устав сельского поселения,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поселения,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края, предусмотренного частью 6 статьи 4 Федерального закона от 21 июля 2005 года № 97-ФЗ «О государственной регистрации уставов муниципальных образований»;</w:t>
      </w:r>
    </w:p>
    <w:p w:rsidR="008B1914" w:rsidRPr="002F4B44" w:rsidRDefault="008B1914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0032E" w:rsidRPr="00A0032E" w:rsidRDefault="008D06CB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0032E"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статью 38 Устава изложить в новой редакции:</w:t>
      </w:r>
    </w:p>
    <w:p w:rsidR="00A0032E" w:rsidRPr="00DB6324" w:rsidRDefault="00A0032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324">
        <w:rPr>
          <w:rFonts w:ascii="Times New Roman" w:hAnsi="Times New Roman" w:cs="Times New Roman"/>
          <w:sz w:val="28"/>
          <w:szCs w:val="28"/>
        </w:rPr>
        <w:t>«</w:t>
      </w:r>
      <w:r w:rsidRPr="00DB6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Статья 38. Порядок обнародования и вступления в силу муниципальных правовых актов </w:t>
      </w:r>
    </w:p>
    <w:p w:rsidR="00A0032E" w:rsidRPr="00A0032E" w:rsidRDefault="00A0032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Муниципальные правовые акты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E324BE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вступают в силу в порядке, установленном настоящим уставом, за исключением нормативных правовых актов Совета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E324BE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» 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налогах и сборах, которые вступают в силу в соответствии с Налоговым кодексом Российской Федерации.</w:t>
      </w:r>
    </w:p>
    <w:p w:rsidR="00A0032E" w:rsidRPr="00A0032E" w:rsidRDefault="00A0032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E324BE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соглашения, заключаемые между органами местного самоуправления, подлежат официальному обнародованию и вступают в силу после их официального обнародования.</w:t>
      </w:r>
    </w:p>
    <w:p w:rsidR="00A0032E" w:rsidRPr="00A0032E" w:rsidRDefault="00A0032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муниципальные правовые акты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E324BE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официальному обнародованию в случаях, предусмотренных федеральными законами, законами Забайкальского края, настоящим Уставом, решениями Совета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E324BE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» 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самими муниципальными правовыми актами.</w:t>
      </w:r>
    </w:p>
    <w:p w:rsidR="00A0032E" w:rsidRPr="00A0032E" w:rsidRDefault="00A0032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Муниципальные правовые акты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E324BE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подлежащие официальному обнародованию, должны быть 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обнародованы не позднее 10 дней со дня их принятия (издания), если иное не установлено федеральным законом, законом Забайкальского края, настоящим Уставом либо самими муниципальными правовыми актами.</w:t>
      </w:r>
    </w:p>
    <w:p w:rsidR="00A0032E" w:rsidRPr="00A0032E" w:rsidRDefault="00A0032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Муниципальные правовые акты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E324BE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подлежащие официальному обнародованию, вступают в силу на следующий день после дня их официального обнародования, если иной срок вступления их в силу не установлен федеральным законом, законом Забайкальского края, настоящим Уставом, либо самими муниципальными правовыми актами.</w:t>
      </w:r>
    </w:p>
    <w:p w:rsidR="00A0032E" w:rsidRPr="00A0032E" w:rsidRDefault="00A0032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Иные муниципальные правовые акты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E324BE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вступают в силу со дня их подписания, если иной срок вступления их в силу не установлен федеральным законом, законом Забайкальского края, настоящим Уставом либо самими муниципальными правовыми актами муниципального образования.</w:t>
      </w:r>
    </w:p>
    <w:p w:rsidR="00A0032E" w:rsidRPr="00A0032E" w:rsidRDefault="00A0032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Официальным опубликованием устава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E324BE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актов о внесении изменений и дополнений в устав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E324BE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первое размещение их полного текста 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http://право-минюст.рф, регистрация в качестве сетевого издания Эл № ФС77-72471 от 5 марта 2018 года).</w:t>
      </w:r>
    </w:p>
    <w:p w:rsidR="00DB6324" w:rsidRPr="0057081C" w:rsidRDefault="00A0032E" w:rsidP="00363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Официальным опубликованием иных муниципальных правовых актов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E324BE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соглашений, заключенных между органами местного самоуправления, считается первая пу</w:t>
      </w:r>
      <w:r w:rsidR="00117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бликация их полного текста </w:t>
      </w:r>
      <w:r w:rsidR="00DF1F8A" w:rsidRPr="00DF1F8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F1F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36304C">
        <w:rPr>
          <w:sz w:val="28"/>
          <w:szCs w:val="28"/>
        </w:rPr>
        <w:t>.</w:t>
      </w:r>
    </w:p>
    <w:p w:rsidR="00A0032E" w:rsidRPr="00A0032E" w:rsidRDefault="00A0032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Дополнительным источником обнародования муниципальных правовых актов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372947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является:</w:t>
      </w:r>
    </w:p>
    <w:p w:rsidR="00A0032E" w:rsidRPr="00BB6AF0" w:rsidRDefault="00A0032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размещение муниципальных правовых актов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372947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» 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специально оборудованных стендах в специально отведенных местах, доступных для неограниченного круга </w:t>
      </w:r>
      <w:r w:rsidRPr="00BB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 </w:t>
      </w:r>
      <w:r w:rsidR="00372947" w:rsidRPr="00BB6AF0">
        <w:rPr>
          <w:rFonts w:ascii="Times New Roman" w:hAnsi="Times New Roman" w:cs="Times New Roman"/>
          <w:sz w:val="28"/>
          <w:szCs w:val="28"/>
        </w:rPr>
        <w:t>Шилкинский район, с. Казаново, ул. Октябрьской Революции, 61</w:t>
      </w:r>
      <w:r w:rsidRPr="00BB6A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304C" w:rsidRDefault="00A0032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размещение на официальном сайте 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</w:t>
      </w:r>
      <w:r w:rsidRPr="00A003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372947">
        <w:rPr>
          <w:rFonts w:ascii="Times New Roman" w:eastAsia="SimSun" w:hAnsi="Times New Roman" w:cs="Times New Roman"/>
          <w:sz w:val="28"/>
          <w:szCs w:val="28"/>
          <w:lang w:eastAsia="zh-CN"/>
        </w:rPr>
        <w:t>«Казановское</w:t>
      </w:r>
      <w:r w:rsidRPr="00A0032E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</w:t>
      </w:r>
      <w:r w:rsidR="00372947" w:rsidRPr="00A21F96">
        <w:rPr>
          <w:rFonts w:ascii="Times New Roman" w:hAnsi="Times New Roman"/>
          <w:sz w:val="28"/>
          <w:szCs w:val="28"/>
          <w:lang w:eastAsia="ru-RU"/>
        </w:rPr>
        <w:t>http://казаново.шилкинский.рф</w:t>
      </w:r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21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032E" w:rsidRPr="00A0032E" w:rsidRDefault="00A0032E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размещение </w:t>
      </w:r>
      <w:r w:rsidRPr="00A0032E">
        <w:rPr>
          <w:rFonts w:ascii="Times New Roman" w:hAnsi="Times New Roman" w:cs="Times New Roman"/>
          <w:sz w:val="28"/>
          <w:szCs w:val="28"/>
        </w:rPr>
        <w:t>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http://право-минюст.рф, регистрация в качестве сетевого издания Эл № ФС77-72471 от 5 марта 2018 года)</w:t>
      </w:r>
      <w:r w:rsidR="00A21F96">
        <w:rPr>
          <w:rFonts w:ascii="Times New Roman" w:hAnsi="Times New Roman" w:cs="Times New Roman"/>
          <w:sz w:val="28"/>
          <w:szCs w:val="28"/>
        </w:rPr>
        <w:t>.»</w:t>
      </w:r>
      <w:r w:rsidRPr="00A0032E">
        <w:rPr>
          <w:rFonts w:ascii="Times New Roman" w:hAnsi="Times New Roman" w:cs="Times New Roman"/>
          <w:sz w:val="28"/>
          <w:szCs w:val="28"/>
        </w:rPr>
        <w:t>;</w:t>
      </w:r>
    </w:p>
    <w:p w:rsidR="00A0032E" w:rsidRPr="00A21F96" w:rsidRDefault="00A0032E" w:rsidP="00A21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589" w:rsidRPr="008878F3" w:rsidRDefault="009D1AB7" w:rsidP="00A21F9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D3589" w:rsidRPr="008878F3">
        <w:rPr>
          <w:sz w:val="28"/>
          <w:szCs w:val="28"/>
        </w:rPr>
        <w:t>) Устав дополнить статьёй 44.1 следующего содержания:</w:t>
      </w:r>
    </w:p>
    <w:p w:rsidR="00CD3589" w:rsidRPr="008878F3" w:rsidRDefault="00CD3589" w:rsidP="00A21F9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878F3">
        <w:rPr>
          <w:sz w:val="28"/>
          <w:szCs w:val="28"/>
        </w:rPr>
        <w:lastRenderedPageBreak/>
        <w:t>«Статья 44.1. Международные и внешнеэкономические связи органов местного самоуправления</w:t>
      </w:r>
    </w:p>
    <w:p w:rsidR="00CD3589" w:rsidRPr="008878F3" w:rsidRDefault="00CD3589" w:rsidP="00A21F9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878F3">
        <w:rPr>
          <w:sz w:val="28"/>
          <w:szCs w:val="28"/>
        </w:rPr>
        <w:t>Полномочия органов местного самоуправления в сфере международных и внешнеэкономических связей, осуществляются в соответствии с международными договорами Российской Федерации, Федеральным законом от 06.10.2003 № 131-ФЗ «Об общих принципах организации местного самоуправления в Российской Федерации», иными нормативными правовыми актами Российской Федерации, законом Забайкальского края.».</w:t>
      </w:r>
    </w:p>
    <w:p w:rsidR="00A21F96" w:rsidRDefault="00A21F96" w:rsidP="00A21F9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C76" w:rsidRPr="008878F3" w:rsidRDefault="009D1AB7" w:rsidP="00A21F9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D3589" w:rsidRPr="008878F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7C76" w:rsidRPr="0088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C76" w:rsidRPr="008878F3">
        <w:rPr>
          <w:rFonts w:ascii="Times New Roman" w:eastAsia="SimSun" w:hAnsi="Times New Roman" w:cs="Times New Roman"/>
          <w:sz w:val="28"/>
          <w:szCs w:val="28"/>
          <w:lang w:eastAsia="zh-CN"/>
        </w:rPr>
        <w:t>часть 4 статьи 46 устава дополнить пунктом 6 следующего содержания:</w:t>
      </w:r>
    </w:p>
    <w:p w:rsidR="00F97C76" w:rsidRPr="00F97C76" w:rsidRDefault="00F97C76" w:rsidP="00A21F96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97C76"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r w:rsidRPr="00F97C76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систематическое недостижение показателей для оценки эффективности деятельности органов местного самоуправления.</w:t>
      </w:r>
      <w:r w:rsidRPr="00F97C76">
        <w:rPr>
          <w:rFonts w:ascii="Times New Roman" w:eastAsia="SimSun" w:hAnsi="Times New Roman" w:cs="Times New Roman"/>
          <w:sz w:val="28"/>
          <w:szCs w:val="28"/>
          <w:lang w:eastAsia="zh-CN"/>
        </w:rPr>
        <w:t>».</w:t>
      </w:r>
    </w:p>
    <w:p w:rsidR="00AB35A6" w:rsidRPr="003E22A7" w:rsidRDefault="00AB35A6" w:rsidP="00A21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2A7" w:rsidRPr="003E22A7" w:rsidRDefault="003E22A7" w:rsidP="00A21F9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E22A7">
        <w:rPr>
          <w:rFonts w:ascii="Times New Roman" w:eastAsia="SimSun" w:hAnsi="Times New Roman" w:cs="Times New Roman"/>
          <w:sz w:val="28"/>
          <w:szCs w:val="28"/>
          <w:lang w:eastAsia="zh-CN"/>
        </w:rPr>
        <w:t>2. Настоящее решение о внесении изменений в</w:t>
      </w:r>
      <w:r w:rsidR="000157F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Устав сельского поселения «Казановское</w:t>
      </w:r>
      <w:r w:rsidRPr="003E22A7">
        <w:rPr>
          <w:rFonts w:ascii="Times New Roman" w:eastAsia="SimSun" w:hAnsi="Times New Roman" w:cs="Times New Roman"/>
          <w:sz w:val="28"/>
          <w:szCs w:val="28"/>
          <w:lang w:eastAsia="zh-CN"/>
        </w:rPr>
        <w:t>» направить в Управление Министерства юстиции Российской Федерации по Забайкальскому края для государственной регистрации и размещения на портале Министерства юстиции Российской Федерации «Нормативные правовые акты в Российской Федерации» (http://pravo-minjust.ru, http://право-минюст.рф).</w:t>
      </w:r>
    </w:p>
    <w:p w:rsidR="003E22A7" w:rsidRPr="003E22A7" w:rsidRDefault="003E22A7" w:rsidP="00A21F9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3E22A7" w:rsidRPr="003E22A7" w:rsidRDefault="003E22A7" w:rsidP="00A21F9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E22A7">
        <w:rPr>
          <w:rFonts w:ascii="Times New Roman" w:eastAsia="SimSun" w:hAnsi="Times New Roman" w:cs="Times New Roman"/>
          <w:sz w:val="28"/>
          <w:szCs w:val="28"/>
          <w:lang w:eastAsia="zh-CN"/>
        </w:rPr>
        <w:t>3. После государственной регистрации данное решение обнародовать в порядке, установленном У</w:t>
      </w:r>
      <w:r w:rsidR="000157F2">
        <w:rPr>
          <w:rFonts w:ascii="Times New Roman" w:eastAsia="SimSun" w:hAnsi="Times New Roman" w:cs="Times New Roman"/>
          <w:sz w:val="28"/>
          <w:szCs w:val="28"/>
          <w:lang w:eastAsia="zh-CN"/>
        </w:rPr>
        <w:t>ставом сельского поселения «Казановское</w:t>
      </w:r>
      <w:r w:rsidRPr="003E22A7">
        <w:rPr>
          <w:rFonts w:ascii="Times New Roman" w:eastAsia="SimSun" w:hAnsi="Times New Roman" w:cs="Times New Roman"/>
          <w:sz w:val="28"/>
          <w:szCs w:val="28"/>
          <w:lang w:eastAsia="zh-CN"/>
        </w:rPr>
        <w:t>».</w:t>
      </w:r>
    </w:p>
    <w:p w:rsidR="003E22A7" w:rsidRPr="003E22A7" w:rsidRDefault="003E22A7" w:rsidP="00A21F9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157F2" w:rsidRDefault="000157F2" w:rsidP="00A21F96">
      <w:pPr>
        <w:spacing w:after="0" w:line="240" w:lineRule="auto"/>
        <w:ind w:firstLine="709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95B99" w:rsidRPr="008878F3" w:rsidRDefault="000157F2" w:rsidP="00A21F96">
      <w:pPr>
        <w:tabs>
          <w:tab w:val="left" w:pos="56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Глава сельского поселения «Казановское»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         М.И. Колесник</w:t>
      </w:r>
    </w:p>
    <w:sectPr w:rsidR="00895B99" w:rsidRPr="008878F3" w:rsidSect="00DD61B5">
      <w:headerReference w:type="default" r:id="rId9"/>
      <w:footerReference w:type="even" r:id="rId10"/>
      <w:footerReference w:type="default" r:id="rId11"/>
      <w:pgSz w:w="11906" w:h="16838"/>
      <w:pgMar w:top="1134" w:right="1418" w:bottom="1701" w:left="141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98C" w:rsidRDefault="0036498C">
      <w:pPr>
        <w:spacing w:after="0" w:line="240" w:lineRule="auto"/>
      </w:pPr>
      <w:r>
        <w:separator/>
      </w:r>
    </w:p>
  </w:endnote>
  <w:endnote w:type="continuationSeparator" w:id="0">
    <w:p w:rsidR="0036498C" w:rsidRDefault="0036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CF3" w:rsidRDefault="00643DD5" w:rsidP="0052103D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11CF3" w:rsidRDefault="0036498C" w:rsidP="0052103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CF3" w:rsidRDefault="0036498C" w:rsidP="005210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98C" w:rsidRDefault="0036498C">
      <w:pPr>
        <w:spacing w:after="0" w:line="240" w:lineRule="auto"/>
      </w:pPr>
      <w:r>
        <w:separator/>
      </w:r>
    </w:p>
  </w:footnote>
  <w:footnote w:type="continuationSeparator" w:id="0">
    <w:p w:rsidR="0036498C" w:rsidRDefault="0036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2783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56B58" w:rsidRPr="00D56B58" w:rsidRDefault="00643DD5">
        <w:pPr>
          <w:pStyle w:val="a5"/>
          <w:jc w:val="center"/>
          <w:rPr>
            <w:sz w:val="20"/>
            <w:szCs w:val="20"/>
          </w:rPr>
        </w:pPr>
        <w:r w:rsidRPr="00D56B58">
          <w:rPr>
            <w:sz w:val="20"/>
            <w:szCs w:val="20"/>
          </w:rPr>
          <w:fldChar w:fldCharType="begin"/>
        </w:r>
        <w:r w:rsidRPr="00D56B58">
          <w:rPr>
            <w:sz w:val="20"/>
            <w:szCs w:val="20"/>
          </w:rPr>
          <w:instrText>PAGE   \* MERGEFORMAT</w:instrText>
        </w:r>
        <w:r w:rsidRPr="00D56B58">
          <w:rPr>
            <w:sz w:val="20"/>
            <w:szCs w:val="20"/>
          </w:rPr>
          <w:fldChar w:fldCharType="separate"/>
        </w:r>
        <w:r w:rsidR="0036304C">
          <w:rPr>
            <w:noProof/>
            <w:sz w:val="20"/>
            <w:szCs w:val="20"/>
          </w:rPr>
          <w:t>6</w:t>
        </w:r>
        <w:r w:rsidRPr="00D56B58">
          <w:rPr>
            <w:sz w:val="20"/>
            <w:szCs w:val="20"/>
          </w:rPr>
          <w:fldChar w:fldCharType="end"/>
        </w:r>
      </w:p>
    </w:sdtContent>
  </w:sdt>
  <w:p w:rsidR="00911CF3" w:rsidRDefault="003649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11655"/>
    <w:multiLevelType w:val="hybridMultilevel"/>
    <w:tmpl w:val="71C4CB54"/>
    <w:lvl w:ilvl="0" w:tplc="C896C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09C"/>
    <w:rsid w:val="000157F2"/>
    <w:rsid w:val="0008175E"/>
    <w:rsid w:val="00117904"/>
    <w:rsid w:val="001C604E"/>
    <w:rsid w:val="002C5610"/>
    <w:rsid w:val="002F4B44"/>
    <w:rsid w:val="0036304C"/>
    <w:rsid w:val="0036498C"/>
    <w:rsid w:val="00372947"/>
    <w:rsid w:val="003E22A7"/>
    <w:rsid w:val="004D7A4D"/>
    <w:rsid w:val="0057081C"/>
    <w:rsid w:val="005F1CC0"/>
    <w:rsid w:val="00643DD5"/>
    <w:rsid w:val="008878F3"/>
    <w:rsid w:val="00895B99"/>
    <w:rsid w:val="008B1914"/>
    <w:rsid w:val="008B509C"/>
    <w:rsid w:val="008D06CB"/>
    <w:rsid w:val="00947D5D"/>
    <w:rsid w:val="00962F10"/>
    <w:rsid w:val="009D1AB7"/>
    <w:rsid w:val="00A0032E"/>
    <w:rsid w:val="00A21F96"/>
    <w:rsid w:val="00AB2F5C"/>
    <w:rsid w:val="00AB35A6"/>
    <w:rsid w:val="00AE59CB"/>
    <w:rsid w:val="00BB6AF0"/>
    <w:rsid w:val="00C07300"/>
    <w:rsid w:val="00CB41D7"/>
    <w:rsid w:val="00CD3589"/>
    <w:rsid w:val="00D766CE"/>
    <w:rsid w:val="00DB6324"/>
    <w:rsid w:val="00DC274F"/>
    <w:rsid w:val="00DF1F8A"/>
    <w:rsid w:val="00E324BE"/>
    <w:rsid w:val="00EA5FD1"/>
    <w:rsid w:val="00EF5590"/>
    <w:rsid w:val="00F075C4"/>
    <w:rsid w:val="00F45685"/>
    <w:rsid w:val="00F9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62D519-C4B3-4C7E-804D-179EC7EB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E2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E22A7"/>
  </w:style>
  <w:style w:type="paragraph" w:styleId="a5">
    <w:name w:val="header"/>
    <w:basedOn w:val="a"/>
    <w:link w:val="a6"/>
    <w:uiPriority w:val="99"/>
    <w:semiHidden/>
    <w:unhideWhenUsed/>
    <w:rsid w:val="003E2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E22A7"/>
  </w:style>
  <w:style w:type="character" w:styleId="a7">
    <w:name w:val="page number"/>
    <w:rsid w:val="003E22A7"/>
    <w:rPr>
      <w:rFonts w:ascii="Verdana" w:hAnsi="Verdana"/>
      <w:lang w:val="en-US" w:eastAsia="en-US" w:bidi="ar-SA"/>
    </w:rPr>
  </w:style>
  <w:style w:type="paragraph" w:styleId="a8">
    <w:name w:val="List Paragraph"/>
    <w:basedOn w:val="a"/>
    <w:uiPriority w:val="34"/>
    <w:qFormat/>
    <w:rsid w:val="00AB35A6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AB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117904"/>
    <w:rPr>
      <w:rFonts w:ascii="Verdana" w:hAnsi="Verdana"/>
      <w:color w:val="0000FF"/>
      <w:u w:val="single"/>
      <w:lang w:val="en-US" w:eastAsia="en-US" w:bidi="ar-SA"/>
    </w:rPr>
  </w:style>
  <w:style w:type="paragraph" w:customStyle="1" w:styleId="ConsPlusNormal">
    <w:name w:val="ConsPlusNormal"/>
    <w:rsid w:val="00AE59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1885</Words>
  <Characters>10750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17</cp:revision>
  <dcterms:created xsi:type="dcterms:W3CDTF">2025-03-19T05:49:00Z</dcterms:created>
  <dcterms:modified xsi:type="dcterms:W3CDTF">2025-03-25T00:24:00Z</dcterms:modified>
</cp:coreProperties>
</file>